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9850" w14:textId="77777777" w:rsidR="00E10AF0" w:rsidRDefault="00E10AF0" w:rsidP="00E10AF0">
      <w:pPr>
        <w:pStyle w:val="Cena"/>
        <w:jc w:val="center"/>
        <w:rPr>
          <w:szCs w:val="24"/>
        </w:rPr>
      </w:pPr>
      <w:r w:rsidRPr="00F365A2">
        <w:rPr>
          <w:rFonts w:eastAsia="Arial" w:cs="Arial"/>
          <w:noProof/>
          <w:szCs w:val="24"/>
        </w:rPr>
        <w:drawing>
          <wp:inline distT="0" distB="0" distL="0" distR="0" wp14:anchorId="53B92094" wp14:editId="2A9F7420">
            <wp:extent cx="1238250" cy="6511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F653" w14:textId="77777777" w:rsidR="00E10AF0" w:rsidRPr="00CD5F42" w:rsidRDefault="00E10AF0" w:rsidP="00E10AF0">
      <w:pPr>
        <w:pStyle w:val="Rubrica"/>
        <w:jc w:val="center"/>
        <w:rPr>
          <w:lang w:val="pt-BR"/>
        </w:rPr>
      </w:pPr>
      <w:r>
        <w:t xml:space="preserve">WhatsApp: 99999-1-555 / </w:t>
      </w:r>
      <w:hyperlink r:id="rId5" w:history="1">
        <w:r w:rsidRPr="0006501F">
          <w:rPr>
            <w:rStyle w:val="Hyperlink"/>
            <w:lang w:val="pt-BR"/>
          </w:rPr>
          <w:t>www.vitadeatores.com</w:t>
        </w:r>
      </w:hyperlink>
      <w:r>
        <w:rPr>
          <w:lang w:val="pt-BR"/>
        </w:rPr>
        <w:t xml:space="preserve"> </w:t>
      </w:r>
    </w:p>
    <w:p w14:paraId="46FDB002" w14:textId="77777777" w:rsidR="00E10AF0" w:rsidRDefault="00E10AF0" w:rsidP="00E10AF0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0D561F1C" w14:textId="77777777" w:rsidR="00E10AF0" w:rsidRDefault="00E10AF0" w:rsidP="00E10AF0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3BF43B9B" w14:textId="77777777" w:rsidR="00E10AF0" w:rsidRPr="002D4E29" w:rsidRDefault="00E10AF0" w:rsidP="00E10AF0">
      <w:pPr>
        <w:pStyle w:val="Rubrica"/>
        <w:jc w:val="center"/>
        <w:rPr>
          <w:rFonts w:ascii="Calibri" w:hAnsi="Calibri"/>
          <w:b/>
          <w:color w:val="FF0000"/>
          <w:sz w:val="32"/>
          <w:szCs w:val="32"/>
          <w:u w:val="single"/>
          <w:lang w:val="pt-BR" w:eastAsia="pt-BR"/>
        </w:rPr>
      </w:pPr>
      <w:r w:rsidRPr="002D4E29">
        <w:rPr>
          <w:rFonts w:ascii="Calibri" w:hAnsi="Calibri"/>
          <w:b/>
          <w:color w:val="FF0000"/>
          <w:sz w:val="32"/>
          <w:szCs w:val="32"/>
          <w:u w:val="single"/>
          <w:lang w:val="pt-BR" w:eastAsia="pt-BR"/>
        </w:rPr>
        <w:t xml:space="preserve">MONÓLOGO </w:t>
      </w:r>
      <w:r>
        <w:rPr>
          <w:rFonts w:ascii="Calibri" w:hAnsi="Calibri"/>
          <w:b/>
          <w:color w:val="FF0000"/>
          <w:sz w:val="32"/>
          <w:szCs w:val="32"/>
          <w:u w:val="single"/>
          <w:lang w:val="pt-BR" w:eastAsia="pt-BR"/>
        </w:rPr>
        <w:t>ADOLESCENTE – QUEM É VOCÊ?</w:t>
      </w:r>
    </w:p>
    <w:p w14:paraId="239F7942" w14:textId="77777777" w:rsidR="00E10AF0" w:rsidRDefault="00E10AF0" w:rsidP="00E10AF0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37FBAB8C" w14:textId="77777777" w:rsidR="00E10AF0" w:rsidRPr="002D4E29" w:rsidRDefault="00E10AF0" w:rsidP="00E10AF0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4CF0FA24" w14:textId="77777777" w:rsidR="00C91496" w:rsidRDefault="00E10AF0" w:rsidP="00E10AF0">
      <w:r>
        <w:rPr>
          <w:rFonts w:ascii="Verdana" w:hAnsi="Verdana"/>
          <w:color w:val="4C4C4C"/>
          <w:sz w:val="24"/>
          <w:szCs w:val="24"/>
          <w:shd w:val="clear" w:color="auto" w:fill="FFFFFF"/>
        </w:rPr>
        <w:t>Eu quero ver se você tem coragem de encostar um dedo em mim. Você é uma demente. Nunca quis saber co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mo eu estava e agora quer me dá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lição de moral? Que moral você tem pra poder exigir que eu te escute? Já foi muito você ter ficado nessa casa por uma seman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a toda. A minha avó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tem um coração bom, só por isso você tá aqui. Ela sim merece todo meu carinho e admiração. Agora! Você? Quem é você? Aonde tava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,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n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>a minha infância inteira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, que nunca pô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de me visitar, 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saber como eu tava, saber pelo menos se eu estava vivo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>? Eu não tenho como te dar amor. Eu não recebi isso de você. Pra mim a sua presença não p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assa de um ser desconhecido. E e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>u quero que continuei assim. Eu vou esquecer que você tentou me ba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ter por não fazer suas vontades e também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vou esquecer que um dia você existiu. Aproveita que estamos só nós e cata suas tralhas e vai embora dessa casa. Não precisa nem se despedir do resto da família. Ninguém te suporta. E p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ode deixar que eu minto pra vovó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que você mandou um beijo. Pelo menos ela vai achar que você reconheceu a generosidade dela. Agora sai dessa casa e não volta nunca mais</w:t>
      </w:r>
      <w:r w:rsidR="00E108FD">
        <w:rPr>
          <w:rFonts w:ascii="Verdana" w:hAnsi="Verdana"/>
          <w:color w:val="4C4C4C"/>
          <w:sz w:val="24"/>
          <w:szCs w:val="24"/>
          <w:shd w:val="clear" w:color="auto" w:fill="FFFFFF"/>
        </w:rPr>
        <w:t>.  Sai!</w:t>
      </w:r>
    </w:p>
    <w:sectPr w:rsidR="00C91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F0"/>
    <w:rsid w:val="00396D5E"/>
    <w:rsid w:val="00800A6A"/>
    <w:rsid w:val="00C91496"/>
    <w:rsid w:val="00E108FD"/>
    <w:rsid w:val="00E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8E22"/>
  <w15:chartTrackingRefBased/>
  <w15:docId w15:val="{606121D0-39D0-4238-B0BB-2E656762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na">
    <w:name w:val="Cena"/>
    <w:basedOn w:val="Normal"/>
    <w:next w:val="Rubrica"/>
    <w:rsid w:val="00E10AF0"/>
    <w:pPr>
      <w:keepNext/>
      <w:tabs>
        <w:tab w:val="left" w:pos="2552"/>
      </w:tabs>
      <w:suppressAutoHyphens/>
      <w:spacing w:after="0" w:line="288" w:lineRule="auto"/>
      <w:ind w:left="1814" w:hanging="1814"/>
      <w:jc w:val="both"/>
    </w:pPr>
    <w:rPr>
      <w:rFonts w:ascii="Times New Roman" w:eastAsia="Times New Roman" w:hAnsi="Times New Roman"/>
      <w:b/>
      <w:caps/>
      <w:spacing w:val="-3"/>
      <w:sz w:val="24"/>
      <w:szCs w:val="20"/>
      <w:u w:val="single"/>
      <w:lang w:eastAsia="pt-BR"/>
    </w:rPr>
  </w:style>
  <w:style w:type="paragraph" w:customStyle="1" w:styleId="Rubrica">
    <w:name w:val="Rubrica"/>
    <w:basedOn w:val="Normal"/>
    <w:link w:val="RubricaChar"/>
    <w:rsid w:val="00E10AF0"/>
    <w:pPr>
      <w:spacing w:after="0" w:line="288" w:lineRule="auto"/>
    </w:pPr>
    <w:rPr>
      <w:rFonts w:ascii="Times New Roman" w:eastAsia="Times New Roman" w:hAnsi="Times New Roman"/>
      <w:sz w:val="24"/>
      <w:szCs w:val="28"/>
      <w:lang w:val="x-none" w:eastAsia="x-none"/>
    </w:rPr>
  </w:style>
  <w:style w:type="character" w:customStyle="1" w:styleId="RubricaChar">
    <w:name w:val="Rubrica Char"/>
    <w:link w:val="Rubrica"/>
    <w:rsid w:val="00E10AF0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styleId="Hyperlink">
    <w:name w:val="Hyperlink"/>
    <w:uiPriority w:val="99"/>
    <w:unhideWhenUsed/>
    <w:rsid w:val="00E10A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adeator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Gutemberg Rodrigues</cp:lastModifiedBy>
  <cp:revision>2</cp:revision>
  <dcterms:created xsi:type="dcterms:W3CDTF">2020-09-23T17:18:00Z</dcterms:created>
  <dcterms:modified xsi:type="dcterms:W3CDTF">2020-09-23T17:18:00Z</dcterms:modified>
</cp:coreProperties>
</file>